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CAE7" w14:textId="0A6A8F27" w:rsidR="00900F49" w:rsidRPr="006C2BD7" w:rsidRDefault="00E059AE" w:rsidP="6DA8D552">
      <w:pPr>
        <w:pStyle w:val="Titel"/>
        <w:pBdr>
          <w:bottom w:val="single" w:sz="6" w:space="1" w:color="auto"/>
        </w:pBdr>
        <w:rPr>
          <w:b/>
          <w:bCs/>
          <w:sz w:val="46"/>
          <w:szCs w:val="46"/>
        </w:rPr>
      </w:pPr>
      <w:r w:rsidRPr="6DA8D552">
        <w:rPr>
          <w:b/>
          <w:bCs/>
          <w:sz w:val="46"/>
          <w:szCs w:val="46"/>
        </w:rPr>
        <w:t>OPSTALDER</w:t>
      </w:r>
      <w:r w:rsidR="00C31EFB" w:rsidRPr="6DA8D552">
        <w:rPr>
          <w:b/>
          <w:bCs/>
          <w:sz w:val="46"/>
          <w:szCs w:val="46"/>
        </w:rPr>
        <w:t>MØDE</w:t>
      </w:r>
      <w:r w:rsidR="00B23107" w:rsidRPr="6DA8D552">
        <w:rPr>
          <w:b/>
          <w:bCs/>
          <w:sz w:val="46"/>
          <w:szCs w:val="46"/>
        </w:rPr>
        <w:t xml:space="preserve"> – </w:t>
      </w:r>
      <w:r w:rsidR="3E279FBF" w:rsidRPr="6DA8D552">
        <w:rPr>
          <w:b/>
          <w:bCs/>
          <w:sz w:val="46"/>
          <w:szCs w:val="46"/>
        </w:rPr>
        <w:t>08</w:t>
      </w:r>
      <w:r w:rsidRPr="6DA8D552">
        <w:rPr>
          <w:b/>
          <w:bCs/>
          <w:sz w:val="46"/>
          <w:szCs w:val="46"/>
        </w:rPr>
        <w:t xml:space="preserve"> </w:t>
      </w:r>
      <w:r w:rsidR="4BDF06D7" w:rsidRPr="6DA8D552">
        <w:rPr>
          <w:b/>
          <w:bCs/>
          <w:sz w:val="46"/>
          <w:szCs w:val="46"/>
        </w:rPr>
        <w:t xml:space="preserve">NOVEMBER </w:t>
      </w:r>
      <w:r w:rsidRPr="6DA8D552">
        <w:rPr>
          <w:b/>
          <w:bCs/>
          <w:sz w:val="46"/>
          <w:szCs w:val="46"/>
        </w:rPr>
        <w:t>202</w:t>
      </w:r>
      <w:r w:rsidR="00E01193" w:rsidRPr="6DA8D552">
        <w:rPr>
          <w:b/>
          <w:bCs/>
          <w:sz w:val="46"/>
          <w:szCs w:val="46"/>
        </w:rPr>
        <w:t>3</w:t>
      </w:r>
    </w:p>
    <w:p w14:paraId="3C7BE0D6" w14:textId="18BC030C" w:rsidR="007C7F00" w:rsidRDefault="007C7F00" w:rsidP="008931B1">
      <w:pPr>
        <w:spacing w:line="276" w:lineRule="auto"/>
      </w:pPr>
    </w:p>
    <w:p w14:paraId="7FCDA033" w14:textId="2257EF3B" w:rsidR="007C7F00" w:rsidRDefault="00AF2F6B" w:rsidP="008931B1">
      <w:pPr>
        <w:spacing w:line="276" w:lineRule="auto"/>
      </w:pPr>
      <w:r w:rsidRPr="003D2D28">
        <w:rPr>
          <w:b/>
          <w:bCs/>
        </w:rPr>
        <w:t>Sted:</w:t>
      </w:r>
      <w:r>
        <w:tab/>
      </w:r>
      <w:r w:rsidR="00E97EEC">
        <w:tab/>
      </w:r>
      <w:r w:rsidR="008E5862">
        <w:t>Rytterstuen</w:t>
      </w:r>
    </w:p>
    <w:p w14:paraId="5452021B" w14:textId="7B0FA5E9" w:rsidR="00AF2F6B" w:rsidRDefault="005D6F6B" w:rsidP="008931B1">
      <w:pPr>
        <w:spacing w:line="276" w:lineRule="auto"/>
      </w:pPr>
      <w:r w:rsidRPr="003D2D28">
        <w:rPr>
          <w:b/>
          <w:bCs/>
        </w:rPr>
        <w:t>Klokkeslæt:</w:t>
      </w:r>
      <w:r w:rsidR="00E97EEC" w:rsidRPr="003D2D28">
        <w:rPr>
          <w:b/>
          <w:bCs/>
        </w:rPr>
        <w:tab/>
      </w:r>
      <w:r w:rsidR="00E01193">
        <w:t>Kl. 1900 - 2100</w:t>
      </w:r>
    </w:p>
    <w:p w14:paraId="012FF44E" w14:textId="1F9FAA03" w:rsidR="00E97EEC" w:rsidRDefault="00E97EEC" w:rsidP="008931B1">
      <w:pPr>
        <w:spacing w:line="276" w:lineRule="auto"/>
      </w:pPr>
    </w:p>
    <w:p w14:paraId="41D8B782" w14:textId="0A4BCA7F" w:rsidR="005A4FAF" w:rsidRDefault="005A4FAF" w:rsidP="008931B1">
      <w:pPr>
        <w:spacing w:line="276" w:lineRule="auto"/>
      </w:pPr>
      <w:r w:rsidRPr="6DA8D552">
        <w:rPr>
          <w:b/>
          <w:bCs/>
        </w:rPr>
        <w:t>Referent:</w:t>
      </w:r>
      <w:r>
        <w:tab/>
      </w:r>
      <w:r>
        <w:tab/>
      </w:r>
      <w:r w:rsidR="73B2635D">
        <w:t>Michelle</w:t>
      </w:r>
    </w:p>
    <w:p w14:paraId="43EA3444" w14:textId="72D90997" w:rsidR="005A4FAF" w:rsidRDefault="005A4FAF" w:rsidP="008931B1">
      <w:pPr>
        <w:pBdr>
          <w:bottom w:val="single" w:sz="6" w:space="1" w:color="auto"/>
        </w:pBdr>
        <w:spacing w:line="276" w:lineRule="auto"/>
      </w:pPr>
    </w:p>
    <w:p w14:paraId="307006F8" w14:textId="0831AD4C" w:rsidR="005A4FAF" w:rsidRPr="00533E05" w:rsidRDefault="005A4FAF" w:rsidP="008931B1">
      <w:pPr>
        <w:pStyle w:val="Overskrift1"/>
        <w:spacing w:before="0" w:line="276" w:lineRule="auto"/>
        <w:rPr>
          <w:b/>
          <w:bCs/>
          <w:color w:val="auto"/>
        </w:rPr>
      </w:pPr>
    </w:p>
    <w:tbl>
      <w:tblPr>
        <w:tblStyle w:val="Tabel-Gitter"/>
        <w:tblW w:w="0" w:type="auto"/>
        <w:tblLook w:val="04A0" w:firstRow="1" w:lastRow="0" w:firstColumn="1" w:lastColumn="0" w:noHBand="0" w:noVBand="1"/>
      </w:tblPr>
      <w:tblGrid>
        <w:gridCol w:w="562"/>
        <w:gridCol w:w="9066"/>
      </w:tblGrid>
      <w:tr w:rsidR="006C2BD7" w:rsidRPr="006C2BD7" w14:paraId="06A95686" w14:textId="77777777" w:rsidTr="6DA8D552">
        <w:tc>
          <w:tcPr>
            <w:tcW w:w="562" w:type="dxa"/>
            <w:vAlign w:val="center"/>
          </w:tcPr>
          <w:p w14:paraId="3B94B32E" w14:textId="77777777" w:rsidR="006C2BD7" w:rsidRPr="006C2BD7" w:rsidRDefault="006C2BD7" w:rsidP="006C2BD7">
            <w:pPr>
              <w:spacing w:line="276" w:lineRule="auto"/>
              <w:jc w:val="center"/>
              <w:rPr>
                <w:sz w:val="28"/>
                <w:szCs w:val="24"/>
              </w:rPr>
            </w:pPr>
          </w:p>
        </w:tc>
        <w:tc>
          <w:tcPr>
            <w:tcW w:w="9066" w:type="dxa"/>
          </w:tcPr>
          <w:p w14:paraId="6DA8D552" w14:textId="31DBF178" w:rsidR="500C6962" w:rsidRDefault="500C6962" w:rsidP="6DA8D552">
            <w:pPr>
              <w:spacing w:line="276" w:lineRule="auto"/>
              <w:rPr>
                <w:sz w:val="28"/>
                <w:szCs w:val="28"/>
              </w:rPr>
            </w:pPr>
            <w:r w:rsidRPr="6DA8D552">
              <w:rPr>
                <w:b/>
                <w:bCs/>
                <w:sz w:val="28"/>
                <w:szCs w:val="28"/>
              </w:rPr>
              <w:t>REFERAT</w:t>
            </w:r>
          </w:p>
        </w:tc>
      </w:tr>
      <w:tr w:rsidR="00637DE8" w:rsidRPr="00E94A19" w14:paraId="3F3C9001" w14:textId="77777777" w:rsidTr="00CB122A">
        <w:tc>
          <w:tcPr>
            <w:tcW w:w="562" w:type="dxa"/>
            <w:shd w:val="clear" w:color="auto" w:fill="A6A6A6" w:themeFill="background1" w:themeFillShade="A6"/>
            <w:vAlign w:val="center"/>
          </w:tcPr>
          <w:p w14:paraId="0958C762" w14:textId="77777777" w:rsidR="00637DE8" w:rsidRPr="00E94A19" w:rsidRDefault="00637DE8" w:rsidP="006C2BD7">
            <w:pPr>
              <w:spacing w:line="276" w:lineRule="auto"/>
              <w:jc w:val="center"/>
              <w:rPr>
                <w:sz w:val="8"/>
                <w:szCs w:val="8"/>
              </w:rPr>
            </w:pPr>
          </w:p>
        </w:tc>
        <w:tc>
          <w:tcPr>
            <w:tcW w:w="9066" w:type="dxa"/>
            <w:shd w:val="clear" w:color="auto" w:fill="A6A6A6" w:themeFill="background1" w:themeFillShade="A6"/>
          </w:tcPr>
          <w:p w14:paraId="609E9810" w14:textId="77777777" w:rsidR="00637DE8" w:rsidRPr="00E94A19" w:rsidRDefault="00637DE8" w:rsidP="006C2BD7">
            <w:pPr>
              <w:spacing w:line="276" w:lineRule="auto"/>
              <w:rPr>
                <w:b/>
                <w:bCs/>
                <w:sz w:val="8"/>
                <w:szCs w:val="8"/>
              </w:rPr>
            </w:pPr>
          </w:p>
        </w:tc>
      </w:tr>
      <w:tr w:rsidR="00E94A19" w:rsidRPr="006C2BD7" w14:paraId="37D3F4A4" w14:textId="77777777" w:rsidTr="6DA8D552">
        <w:tc>
          <w:tcPr>
            <w:tcW w:w="562" w:type="dxa"/>
            <w:vAlign w:val="center"/>
          </w:tcPr>
          <w:p w14:paraId="62C84635" w14:textId="68182122" w:rsidR="00E94A19" w:rsidRPr="00F94887" w:rsidRDefault="00E94A19" w:rsidP="006C2BD7">
            <w:pPr>
              <w:spacing w:line="276" w:lineRule="auto"/>
              <w:jc w:val="center"/>
            </w:pPr>
          </w:p>
        </w:tc>
        <w:tc>
          <w:tcPr>
            <w:tcW w:w="9066" w:type="dxa"/>
          </w:tcPr>
          <w:p w14:paraId="6FF34562" w14:textId="65509365" w:rsidR="003F79EF" w:rsidRPr="002C209D" w:rsidRDefault="143AD3F3" w:rsidP="006C2BD7">
            <w:pPr>
              <w:spacing w:line="276" w:lineRule="auto"/>
            </w:pPr>
            <w:r w:rsidRPr="6DA8D552">
              <w:rPr>
                <w:b/>
                <w:bCs/>
              </w:rPr>
              <w:t>FODRING</w:t>
            </w:r>
          </w:p>
          <w:p w14:paraId="3CACEE2E" w14:textId="28ACC0FC" w:rsidR="003F79EF" w:rsidRPr="002C209D" w:rsidRDefault="143AD3F3" w:rsidP="6DA8D552">
            <w:pPr>
              <w:spacing w:line="276" w:lineRule="auto"/>
              <w:rPr>
                <w:b/>
                <w:bCs/>
              </w:rPr>
            </w:pPr>
            <w:r>
              <w:t>Der er opmærksomhed på foderet der anvendes på HOSK – umiddelbart ser det ud til at der er en uhensigtsmæssig sammensætning i indholdet.</w:t>
            </w:r>
          </w:p>
          <w:p w14:paraId="2CBC920D" w14:textId="49554BE2" w:rsidR="003F79EF" w:rsidRPr="002C209D" w:rsidRDefault="143AD3F3" w:rsidP="6DA8D552">
            <w:pPr>
              <w:spacing w:line="276" w:lineRule="auto"/>
            </w:pPr>
            <w:r>
              <w:t>Der bliver rådført med foderkonsulent, som i sidste ende forhåbentligt kan få flere over på HOSK-foder fremfor eget.</w:t>
            </w:r>
          </w:p>
          <w:p w14:paraId="483BFD3C" w14:textId="6714CD1A" w:rsidR="003F79EF" w:rsidRPr="002C209D" w:rsidRDefault="143AD3F3" w:rsidP="6DA8D552">
            <w:pPr>
              <w:spacing w:line="276" w:lineRule="auto"/>
            </w:pPr>
            <w:r>
              <w:t>Der bliver meldt ud når der er noget nyt på dette område.</w:t>
            </w:r>
          </w:p>
          <w:p w14:paraId="5D079B15" w14:textId="7CCC1A15" w:rsidR="003F79EF" w:rsidRPr="002C209D" w:rsidRDefault="003F79EF" w:rsidP="6DA8D552">
            <w:pPr>
              <w:spacing w:line="276" w:lineRule="auto"/>
            </w:pPr>
          </w:p>
          <w:p w14:paraId="47AB0386" w14:textId="692B17B8" w:rsidR="003F79EF" w:rsidRPr="002C209D" w:rsidRDefault="143AD3F3" w:rsidP="6DA8D552">
            <w:pPr>
              <w:spacing w:line="276" w:lineRule="auto"/>
            </w:pPr>
            <w:r w:rsidRPr="6DA8D552">
              <w:rPr>
                <w:b/>
                <w:bCs/>
              </w:rPr>
              <w:t>FEJL I FODRING</w:t>
            </w:r>
          </w:p>
          <w:p w14:paraId="7076B3D5" w14:textId="65201A86" w:rsidR="003F79EF" w:rsidRPr="002C209D" w:rsidRDefault="143AD3F3" w:rsidP="6DA8D552">
            <w:pPr>
              <w:spacing w:line="276" w:lineRule="auto"/>
              <w:rPr>
                <w:b/>
                <w:bCs/>
              </w:rPr>
            </w:pPr>
            <w:r>
              <w:t>Der er tale om en arbejdsplads, hvor levende mennesker går på arbejde. Derfor vil fejl ske. Det er helt ok at påtale - men det skal gøres i en ordentlig tone.</w:t>
            </w:r>
          </w:p>
          <w:p w14:paraId="31C73A66" w14:textId="30884426" w:rsidR="003F79EF" w:rsidRPr="002C209D" w:rsidRDefault="143AD3F3" w:rsidP="6DA8D552">
            <w:pPr>
              <w:spacing w:line="276" w:lineRule="auto"/>
            </w:pPr>
            <w:r>
              <w:t>Aftenfodring sker i tidsrummet 1730-1900 (typisk mellem 1800-1845, da det er underviserne der fodrer).</w:t>
            </w:r>
          </w:p>
          <w:p w14:paraId="56FC7F16" w14:textId="5183EF7D" w:rsidR="003F79EF" w:rsidRPr="002C209D" w:rsidRDefault="143AD3F3" w:rsidP="6DA8D552">
            <w:pPr>
              <w:spacing w:line="276" w:lineRule="auto"/>
            </w:pPr>
            <w:r>
              <w:t>Hvis man er i tvivl om hvorvidt der bliver fodret rettidigt, så kontakt enten Tina eller Mikael. Man er også velkommen til at kontakte aftenvagten. Fodertider for morgen, middag og aften kommer op at hænge på personaletavlen.</w:t>
            </w:r>
          </w:p>
          <w:p w14:paraId="2E859905" w14:textId="65D4EB06" w:rsidR="003F79EF" w:rsidRPr="002C209D" w:rsidRDefault="003F79EF" w:rsidP="6DA8D552">
            <w:pPr>
              <w:spacing w:line="276" w:lineRule="auto"/>
            </w:pPr>
          </w:p>
          <w:p w14:paraId="4EC80849" w14:textId="1B331E4A" w:rsidR="003F79EF" w:rsidRPr="002C209D" w:rsidRDefault="143AD3F3" w:rsidP="6DA8D552">
            <w:pPr>
              <w:spacing w:line="276" w:lineRule="auto"/>
            </w:pPr>
            <w:r>
              <w:t xml:space="preserve">En påpeger at man har gået i gang med at fodre </w:t>
            </w:r>
            <w:proofErr w:type="gramStart"/>
            <w:r>
              <w:t>fordi at</w:t>
            </w:r>
            <w:proofErr w:type="gramEnd"/>
            <w:r>
              <w:t xml:space="preserve"> man var bekymret for at hestene ikke ville få mad grundet forglemmelse.</w:t>
            </w:r>
          </w:p>
          <w:p w14:paraId="31CAC8F1" w14:textId="2F2A713C" w:rsidR="003F79EF" w:rsidRPr="002C209D" w:rsidRDefault="143AD3F3" w:rsidP="6DA8D552">
            <w:pPr>
              <w:spacing w:line="276" w:lineRule="auto"/>
            </w:pPr>
            <w:r>
              <w:t>Mikael forklarer at hver gang der sker fejl, så arbejder vi på at finde en løsning på fejlen. Det må og skal kun være fodervagten der fodrer - på den måde kan vi minimere fejl.</w:t>
            </w:r>
          </w:p>
          <w:p w14:paraId="44160A76" w14:textId="3DD247F3" w:rsidR="003F79EF" w:rsidRPr="002C209D" w:rsidRDefault="003F79EF" w:rsidP="6DA8D552">
            <w:pPr>
              <w:spacing w:line="276" w:lineRule="auto"/>
            </w:pPr>
          </w:p>
          <w:p w14:paraId="7AFC4424" w14:textId="7EAA2307" w:rsidR="003F79EF" w:rsidRPr="002C209D" w:rsidRDefault="0EAA45D8" w:rsidP="6DA8D552">
            <w:pPr>
              <w:spacing w:line="276" w:lineRule="auto"/>
            </w:pPr>
            <w:r w:rsidRPr="6DA8D552">
              <w:rPr>
                <w:b/>
                <w:bCs/>
              </w:rPr>
              <w:t>VEDLIGEHOLD/OPRYDNING PÅ HOSK</w:t>
            </w:r>
          </w:p>
          <w:p w14:paraId="1BEFC839" w14:textId="487EB4E2" w:rsidR="003F79EF" w:rsidRPr="002C209D" w:rsidRDefault="0EAA45D8" w:rsidP="6DA8D552">
            <w:pPr>
              <w:spacing w:line="276" w:lineRule="auto"/>
              <w:rPr>
                <w:b/>
                <w:bCs/>
              </w:rPr>
            </w:pPr>
            <w:proofErr w:type="spellStart"/>
            <w:r>
              <w:t>Zsoltis</w:t>
            </w:r>
            <w:proofErr w:type="spellEnd"/>
            <w:r>
              <w:t xml:space="preserve"> exit kan mærkes. Der informeres om at HOSK leder efter en pedel, som kan komme og tage nogle timer til de mere praktiske og maskinrelaterede opgaver.</w:t>
            </w:r>
          </w:p>
          <w:p w14:paraId="0917D228" w14:textId="45063AAA" w:rsidR="003F79EF" w:rsidRPr="002C209D" w:rsidRDefault="003F79EF" w:rsidP="6DA8D552">
            <w:pPr>
              <w:spacing w:line="276" w:lineRule="auto"/>
            </w:pPr>
          </w:p>
          <w:p w14:paraId="44CC7259" w14:textId="23FE2F03" w:rsidR="003F79EF" w:rsidRPr="002C209D" w:rsidRDefault="0EAA45D8" w:rsidP="6DA8D552">
            <w:pPr>
              <w:spacing w:line="276" w:lineRule="auto"/>
            </w:pPr>
            <w:r>
              <w:t>Det foreslås at der inviteres til en arbejdsdag.</w:t>
            </w:r>
          </w:p>
          <w:p w14:paraId="41BAD090" w14:textId="0349E337" w:rsidR="003F79EF" w:rsidRPr="002C209D" w:rsidRDefault="003F79EF" w:rsidP="6DA8D552">
            <w:pPr>
              <w:spacing w:line="276" w:lineRule="auto"/>
            </w:pPr>
          </w:p>
          <w:p w14:paraId="0AC4A57E" w14:textId="5E11C532" w:rsidR="003F79EF" w:rsidRPr="002C209D" w:rsidRDefault="0EAA45D8" w:rsidP="6DA8D552">
            <w:pPr>
              <w:spacing w:line="276" w:lineRule="auto"/>
            </w:pPr>
            <w:r>
              <w:lastRenderedPageBreak/>
              <w:t>Det nævnes ligeledes</w:t>
            </w:r>
            <w:r w:rsidR="00E36A3D">
              <w:t>,</w:t>
            </w:r>
            <w:r>
              <w:t xml:space="preserve"> at man skal være bedre til at samle op efter sig selv - særligt i ridehallerne, hvor det ofte flyder med hestepærer - men også opmærksomhed på p-pladsen.</w:t>
            </w:r>
          </w:p>
          <w:p w14:paraId="3D97FB3E" w14:textId="2C26B8F5" w:rsidR="003F79EF" w:rsidRPr="002C209D" w:rsidRDefault="003F79EF" w:rsidP="6DA8D552">
            <w:pPr>
              <w:spacing w:line="276" w:lineRule="auto"/>
            </w:pPr>
          </w:p>
          <w:p w14:paraId="48E53AD1" w14:textId="7DE27B19" w:rsidR="003F79EF" w:rsidRPr="002C209D" w:rsidRDefault="00E36A3D" w:rsidP="6DA8D552">
            <w:pPr>
              <w:spacing w:line="276" w:lineRule="auto"/>
            </w:pPr>
            <w:r>
              <w:t xml:space="preserve">Der bliver informeret om at Janni er blevet fastansat i en </w:t>
            </w:r>
            <w:proofErr w:type="spellStart"/>
            <w:r>
              <w:t>flex-jobsstilling</w:t>
            </w:r>
            <w:proofErr w:type="spellEnd"/>
            <w:r w:rsidR="00E02B83">
              <w:t xml:space="preserve"> efter at hun har været i praktik på HOSK i et års tid. En ansættelse vi er rigtig glade for at have fået i hus.</w:t>
            </w:r>
          </w:p>
          <w:p w14:paraId="09FB5AC4" w14:textId="722E6032" w:rsidR="003F79EF" w:rsidRPr="002C209D" w:rsidRDefault="003F79EF" w:rsidP="6DA8D552">
            <w:pPr>
              <w:spacing w:line="276" w:lineRule="auto"/>
            </w:pPr>
          </w:p>
          <w:p w14:paraId="1BF18BC1" w14:textId="4FEDBA37" w:rsidR="003F79EF" w:rsidRDefault="00A0061D" w:rsidP="6DA8D552">
            <w:pPr>
              <w:spacing w:line="276" w:lineRule="auto"/>
            </w:pPr>
            <w:r>
              <w:t>I forhold til den generelle stand på HOSK-arealer foreslår S/I, at Kaj Bech hyres til at ordne grusvejen</w:t>
            </w:r>
            <w:r w:rsidR="00FC4230">
              <w:t>. Et forslag der tages meget godt imod.</w:t>
            </w:r>
          </w:p>
          <w:p w14:paraId="1DC2A8C1" w14:textId="77777777" w:rsidR="00FC4230" w:rsidRDefault="00FC4230" w:rsidP="6DA8D552">
            <w:pPr>
              <w:spacing w:line="276" w:lineRule="auto"/>
            </w:pPr>
          </w:p>
          <w:p w14:paraId="1788662E" w14:textId="4733DBC1" w:rsidR="00FC4230" w:rsidRDefault="00FC4230" w:rsidP="6DA8D552">
            <w:pPr>
              <w:spacing w:line="276" w:lineRule="auto"/>
            </w:pPr>
            <w:r>
              <w:rPr>
                <w:b/>
                <w:bCs/>
              </w:rPr>
              <w:t>2024</w:t>
            </w:r>
          </w:p>
          <w:p w14:paraId="427AA0E2" w14:textId="24FA890F" w:rsidR="00FC4230" w:rsidRDefault="00FC4230" w:rsidP="6DA8D552">
            <w:pPr>
              <w:spacing w:line="276" w:lineRule="auto"/>
            </w:pPr>
            <w:r>
              <w:t xml:space="preserve">Der er ved at blive udarbejdet et årshjul for 2024, </w:t>
            </w:r>
            <w:r w:rsidR="002C37CB">
              <w:t>hvor man kan se stævner, lukkedage, bestyrelsesmøder m.m. Særligt stævner er nødvendigt at alle sætter kryds ved, så vi ved fælles hjælp kan blive ved med at have denne type arrangementer.</w:t>
            </w:r>
          </w:p>
          <w:p w14:paraId="674985A8" w14:textId="77777777" w:rsidR="0066298D" w:rsidRDefault="0066298D" w:rsidP="6DA8D552">
            <w:pPr>
              <w:spacing w:line="276" w:lineRule="auto"/>
            </w:pPr>
          </w:p>
          <w:p w14:paraId="3948469D" w14:textId="4DC5BC56" w:rsidR="0066298D" w:rsidRDefault="0066298D" w:rsidP="6DA8D552">
            <w:pPr>
              <w:spacing w:line="276" w:lineRule="auto"/>
              <w:rPr>
                <w:b/>
                <w:bCs/>
              </w:rPr>
            </w:pPr>
            <w:r>
              <w:rPr>
                <w:b/>
                <w:bCs/>
              </w:rPr>
              <w:t>FORSLAG TIL FORBEDRINGER</w:t>
            </w:r>
          </w:p>
          <w:p w14:paraId="150B81BC" w14:textId="2FEF9E71" w:rsidR="0066298D" w:rsidRDefault="0066298D" w:rsidP="0066298D">
            <w:pPr>
              <w:pStyle w:val="Listeafsnit"/>
              <w:numPr>
                <w:ilvl w:val="0"/>
                <w:numId w:val="7"/>
              </w:numPr>
              <w:spacing w:line="276" w:lineRule="auto"/>
            </w:pPr>
            <w:r>
              <w:t xml:space="preserve">Flere </w:t>
            </w:r>
            <w:proofErr w:type="spellStart"/>
            <w:r>
              <w:t>op</w:t>
            </w:r>
            <w:r w:rsidR="00C4670E">
              <w:t>sadlingspladser</w:t>
            </w:r>
            <w:proofErr w:type="spellEnd"/>
            <w:r w:rsidR="00C4670E">
              <w:t xml:space="preserve"> ønskes</w:t>
            </w:r>
          </w:p>
          <w:p w14:paraId="2DFE6D7E" w14:textId="3F2B686B" w:rsidR="0038303E" w:rsidRDefault="0038303E" w:rsidP="0066298D">
            <w:pPr>
              <w:pStyle w:val="Listeafsnit"/>
              <w:numPr>
                <w:ilvl w:val="0"/>
                <w:numId w:val="7"/>
              </w:numPr>
              <w:spacing w:line="276" w:lineRule="auto"/>
            </w:pPr>
            <w:r>
              <w:t>Anden belægning på p-pladsen</w:t>
            </w:r>
          </w:p>
          <w:p w14:paraId="780F5C51" w14:textId="1DBB5443" w:rsidR="0038303E" w:rsidRDefault="0038303E" w:rsidP="0066298D">
            <w:pPr>
              <w:pStyle w:val="Listeafsnit"/>
              <w:numPr>
                <w:ilvl w:val="0"/>
                <w:numId w:val="7"/>
              </w:numPr>
              <w:spacing w:line="276" w:lineRule="auto"/>
            </w:pPr>
            <w:r>
              <w:t>Flere og større folde</w:t>
            </w:r>
          </w:p>
          <w:p w14:paraId="23288584" w14:textId="4A554C59" w:rsidR="0038303E" w:rsidRDefault="0038303E" w:rsidP="0038303E">
            <w:pPr>
              <w:pStyle w:val="Listeafsnit"/>
              <w:numPr>
                <w:ilvl w:val="1"/>
                <w:numId w:val="7"/>
              </w:numPr>
              <w:spacing w:line="276" w:lineRule="auto"/>
            </w:pPr>
            <w:r>
              <w:t>Alle punkter tages op på næste bestyrelsesmøde.</w:t>
            </w:r>
          </w:p>
          <w:p w14:paraId="4C043D2E" w14:textId="77777777" w:rsidR="00AC4B28" w:rsidRDefault="00AC4B28" w:rsidP="00AC4B28">
            <w:pPr>
              <w:spacing w:line="276" w:lineRule="auto"/>
            </w:pPr>
          </w:p>
          <w:p w14:paraId="77239618" w14:textId="5776D371" w:rsidR="00AC4B28" w:rsidRDefault="00AC4B28" w:rsidP="00AC4B28">
            <w:pPr>
              <w:spacing w:line="276" w:lineRule="auto"/>
            </w:pPr>
            <w:r>
              <w:t>Gode ideer og forslag modtages meget gerne – men send dem på mail, da der hermed er en bedre chance for at noget ikke går glemt i farten.</w:t>
            </w:r>
          </w:p>
          <w:p w14:paraId="2696F3EF" w14:textId="77777777" w:rsidR="00054631" w:rsidRDefault="00054631" w:rsidP="00AC4B28">
            <w:pPr>
              <w:spacing w:line="276" w:lineRule="auto"/>
            </w:pPr>
          </w:p>
          <w:p w14:paraId="3DDF70BE" w14:textId="16C875EC" w:rsidR="00054631" w:rsidRDefault="00054631" w:rsidP="00AC4B28">
            <w:pPr>
              <w:spacing w:line="276" w:lineRule="auto"/>
            </w:pPr>
            <w:r>
              <w:rPr>
                <w:b/>
                <w:bCs/>
              </w:rPr>
              <w:t>UDEFRAKOMMENDE RYTTERE</w:t>
            </w:r>
          </w:p>
          <w:p w14:paraId="4DD850A1" w14:textId="74E82EAC" w:rsidR="00054631" w:rsidRDefault="00054631" w:rsidP="00AC4B28">
            <w:pPr>
              <w:spacing w:line="276" w:lineRule="auto"/>
            </w:pPr>
            <w:r>
              <w:t>Hjælp med at dem udefra kun sadler op udendørs</w:t>
            </w:r>
            <w:r w:rsidR="00175B2A">
              <w:t xml:space="preserve">. Skulle der være nogen der kommer ind, så sig det pænt til vedkommende, at </w:t>
            </w:r>
            <w:proofErr w:type="spellStart"/>
            <w:r w:rsidR="00175B2A">
              <w:t>opsadling</w:t>
            </w:r>
            <w:proofErr w:type="spellEnd"/>
            <w:r w:rsidR="00175B2A">
              <w:t xml:space="preserve"> for ikke-opstaldere skal foregå ved trailer.</w:t>
            </w:r>
          </w:p>
          <w:p w14:paraId="3627E1CF" w14:textId="77777777" w:rsidR="008156C9" w:rsidRDefault="008156C9" w:rsidP="00AC4B28">
            <w:pPr>
              <w:spacing w:line="276" w:lineRule="auto"/>
            </w:pPr>
          </w:p>
          <w:p w14:paraId="52F7F821" w14:textId="33F1A01B" w:rsidR="008156C9" w:rsidRDefault="008156C9" w:rsidP="00AC4B28">
            <w:pPr>
              <w:spacing w:line="276" w:lineRule="auto"/>
            </w:pPr>
            <w:r>
              <w:rPr>
                <w:b/>
                <w:bCs/>
              </w:rPr>
              <w:t>SPRING</w:t>
            </w:r>
          </w:p>
          <w:p w14:paraId="7D8249F5" w14:textId="30FEAC78" w:rsidR="008156C9" w:rsidRDefault="008156C9" w:rsidP="00AC4B28">
            <w:pPr>
              <w:spacing w:line="276" w:lineRule="auto"/>
            </w:pPr>
            <w:r>
              <w:t>Man må meget gerne skrive anvendelse af ridehallen i medlemsgruppen, så alle kan se det, som kunne have interesse.</w:t>
            </w:r>
            <w:r w:rsidR="00CD5C23">
              <w:t xml:space="preserve"> Det pointeres at mandag </w:t>
            </w:r>
            <w:r w:rsidR="00CD5C23">
              <w:rPr>
                <w:b/>
                <w:bCs/>
              </w:rPr>
              <w:t>kun</w:t>
            </w:r>
            <w:r w:rsidR="00CD5C23">
              <w:t xml:space="preserve"> er til gymnastikspring/bomtræning. Det forespørges om der skal laves tider specifikt for udefrakommende, henset til den ”tunge” belægning der er på hallen i vinterperioden – dette vil blive taget op på næste bestyrelsesmøde.</w:t>
            </w:r>
          </w:p>
          <w:p w14:paraId="29D379FB" w14:textId="77777777" w:rsidR="00A45516" w:rsidRDefault="00A45516" w:rsidP="00AC4B28">
            <w:pPr>
              <w:spacing w:line="276" w:lineRule="auto"/>
            </w:pPr>
          </w:p>
          <w:p w14:paraId="21B2CE92" w14:textId="77777777" w:rsidR="00637DE8" w:rsidRDefault="00637DE8" w:rsidP="00AC4B28">
            <w:pPr>
              <w:spacing w:line="276" w:lineRule="auto"/>
              <w:rPr>
                <w:b/>
                <w:bCs/>
              </w:rPr>
            </w:pPr>
          </w:p>
          <w:p w14:paraId="3838362E" w14:textId="07A6B678" w:rsidR="00A45516" w:rsidRDefault="00A45516" w:rsidP="00AC4B28">
            <w:pPr>
              <w:spacing w:line="276" w:lineRule="auto"/>
            </w:pPr>
            <w:r>
              <w:rPr>
                <w:b/>
                <w:bCs/>
              </w:rPr>
              <w:lastRenderedPageBreak/>
              <w:t>TAG HENSYN TIL HINANDEN</w:t>
            </w:r>
          </w:p>
          <w:p w14:paraId="746744A8" w14:textId="2DF27EAA" w:rsidR="00A45516" w:rsidRDefault="00A45516" w:rsidP="00AC4B28">
            <w:pPr>
              <w:spacing w:line="276" w:lineRule="auto"/>
            </w:pPr>
            <w:r>
              <w:t>Alle vil gerne ride – men husk at der skal være plads til alle.</w:t>
            </w:r>
            <w:r w:rsidR="007B6A24">
              <w:t xml:space="preserve"> Det er de ”trælse” måneder vi går ind i, hvor alt foregår indendørs.</w:t>
            </w:r>
            <w:r w:rsidR="00D579B5">
              <w:t xml:space="preserve"> Men med den rette indstilling, så kommer vi godt igennem det, som vi plejer. Spidse/skarpe bemærkninger til andre ryttere om at de er i vejen eller lignende</w:t>
            </w:r>
            <w:r w:rsidR="00B00C78">
              <w:t xml:space="preserve"> er ikke en kultur vi ønsker på HOSK og det vil blive påtalt, </w:t>
            </w:r>
            <w:r w:rsidR="00A32A4D">
              <w:t>hvis</w:t>
            </w:r>
            <w:r w:rsidR="00B00C78">
              <w:t xml:space="preserve"> bestyrelsen bliver gjort opmærksom på at det foregår.</w:t>
            </w:r>
          </w:p>
          <w:p w14:paraId="0A125FB6" w14:textId="77777777" w:rsidR="000F3BA7" w:rsidRDefault="000F3BA7" w:rsidP="00AC4B28">
            <w:pPr>
              <w:spacing w:line="276" w:lineRule="auto"/>
            </w:pPr>
          </w:p>
          <w:p w14:paraId="440BA3EA" w14:textId="4112549E" w:rsidR="000F3BA7" w:rsidRDefault="000F3BA7" w:rsidP="00AC4B28">
            <w:pPr>
              <w:spacing w:line="276" w:lineRule="auto"/>
            </w:pPr>
            <w:r>
              <w:t>Sørg for at tage hensyn til dem der rider undervisning – tiderne er kendt for alle. Særligt de mindre ryttere skal helt naturligt have lidt ekstra plads</w:t>
            </w:r>
            <w:r w:rsidR="00A32A4D">
              <w:t xml:space="preserve"> – det er det mindste man som voksen rytter kan gøre.</w:t>
            </w:r>
          </w:p>
          <w:p w14:paraId="3FF30C1F" w14:textId="77777777" w:rsidR="00A32A4D" w:rsidRDefault="00A32A4D" w:rsidP="00AC4B28">
            <w:pPr>
              <w:spacing w:line="276" w:lineRule="auto"/>
            </w:pPr>
          </w:p>
          <w:p w14:paraId="253AEBFF" w14:textId="18A2B702" w:rsidR="00A32A4D" w:rsidRDefault="00A32A4D" w:rsidP="00AC4B28">
            <w:pPr>
              <w:spacing w:line="276" w:lineRule="auto"/>
            </w:pPr>
            <w:r>
              <w:rPr>
                <w:b/>
                <w:bCs/>
              </w:rPr>
              <w:t>STATUS PÅ WRAP</w:t>
            </w:r>
          </w:p>
          <w:p w14:paraId="5E3A309B" w14:textId="4ADA8B55" w:rsidR="00A32A4D" w:rsidRDefault="00A32A4D" w:rsidP="00AC4B28">
            <w:pPr>
              <w:spacing w:line="276" w:lineRule="auto"/>
            </w:pPr>
            <w:r>
              <w:t xml:space="preserve">Alt det tidligere leverede er </w:t>
            </w:r>
            <w:r w:rsidR="004E4DE4">
              <w:t xml:space="preserve">sendt retur og det nye ser ganske fint ud. Der er naturligvis varians i kvalitet – men slet ikke i samme omfang som tidligere. Kvaliteten moniteres dagligt og der </w:t>
            </w:r>
            <w:r w:rsidR="003B7CC7">
              <w:t>kasseres wrap med hård hånd.</w:t>
            </w:r>
          </w:p>
          <w:p w14:paraId="15F90279" w14:textId="3ABD44E7" w:rsidR="003B7CC7" w:rsidRDefault="003B7CC7" w:rsidP="00AC4B28">
            <w:pPr>
              <w:spacing w:line="276" w:lineRule="auto"/>
            </w:pPr>
            <w:r>
              <w:t>HOSK er i dialog med anden producent om levering af wrap.</w:t>
            </w:r>
          </w:p>
          <w:p w14:paraId="1D1CE06F" w14:textId="77777777" w:rsidR="003B7CC7" w:rsidRDefault="003B7CC7" w:rsidP="00AC4B28">
            <w:pPr>
              <w:spacing w:line="276" w:lineRule="auto"/>
            </w:pPr>
          </w:p>
          <w:p w14:paraId="20B33AA6" w14:textId="35FAB13F" w:rsidR="003B7CC7" w:rsidRDefault="003B7CC7" w:rsidP="00AC4B28">
            <w:pPr>
              <w:spacing w:line="276" w:lineRule="auto"/>
              <w:rPr>
                <w:b/>
                <w:bCs/>
              </w:rPr>
            </w:pPr>
            <w:r>
              <w:rPr>
                <w:b/>
                <w:bCs/>
              </w:rPr>
              <w:t>VENNERNE</w:t>
            </w:r>
          </w:p>
          <w:p w14:paraId="42F3F7F4" w14:textId="5AE05CAB" w:rsidR="003B7CC7" w:rsidRDefault="00F55BBA" w:rsidP="00AC4B28">
            <w:pPr>
              <w:spacing w:line="276" w:lineRule="auto"/>
            </w:pPr>
            <w:r>
              <w:t>Der mangler generelt hjælp til vennerne – pt. er der kun to til at varetage alle opgaver. Kommer der ikke mere opbakning, så er vennerne nødt til at lukke ned, hvilket betyder at der ikke er kantine om torsdagen eller i forbindelse med stævner.</w:t>
            </w:r>
          </w:p>
          <w:p w14:paraId="3CCE0A70" w14:textId="77777777" w:rsidR="00637DE8" w:rsidRDefault="00637DE8" w:rsidP="00AC4B28">
            <w:pPr>
              <w:spacing w:line="276" w:lineRule="auto"/>
            </w:pPr>
          </w:p>
          <w:p w14:paraId="2CCDD892" w14:textId="7417E17C" w:rsidR="00637DE8" w:rsidRPr="00637DE8" w:rsidRDefault="00637DE8" w:rsidP="00AC4B28">
            <w:pPr>
              <w:spacing w:line="276" w:lineRule="auto"/>
              <w:rPr>
                <w:b/>
                <w:bCs/>
              </w:rPr>
            </w:pPr>
            <w:r w:rsidRPr="00637DE8">
              <w:rPr>
                <w:b/>
                <w:bCs/>
              </w:rPr>
              <w:t>EVENTUELT</w:t>
            </w:r>
          </w:p>
          <w:p w14:paraId="02F99951" w14:textId="7D24CBAD" w:rsidR="003F79EF" w:rsidRPr="002C209D" w:rsidRDefault="00637DE8" w:rsidP="6DA8D552">
            <w:pPr>
              <w:spacing w:line="276" w:lineRule="auto"/>
            </w:pPr>
            <w:r>
              <w:t>Julefrokost – 6. januar 2024.</w:t>
            </w:r>
          </w:p>
          <w:p w14:paraId="2CE3BCEF" w14:textId="5700472F" w:rsidR="003F79EF" w:rsidRPr="002C209D" w:rsidRDefault="003F79EF" w:rsidP="6DA8D552">
            <w:pPr>
              <w:spacing w:line="276" w:lineRule="auto"/>
            </w:pPr>
          </w:p>
        </w:tc>
      </w:tr>
      <w:tr w:rsidR="00637DE8" w:rsidRPr="006C2BD7" w14:paraId="0E179603" w14:textId="77777777" w:rsidTr="00A95665">
        <w:trPr>
          <w:trHeight w:val="70"/>
        </w:trPr>
        <w:tc>
          <w:tcPr>
            <w:tcW w:w="562" w:type="dxa"/>
            <w:shd w:val="clear" w:color="auto" w:fill="A6A6A6" w:themeFill="background1" w:themeFillShade="A6"/>
            <w:vAlign w:val="center"/>
          </w:tcPr>
          <w:p w14:paraId="6B6F59CC" w14:textId="77777777" w:rsidR="00637DE8" w:rsidRPr="006C2BD7" w:rsidRDefault="00637DE8" w:rsidP="006C2BD7">
            <w:pPr>
              <w:spacing w:line="276" w:lineRule="auto"/>
              <w:jc w:val="center"/>
              <w:rPr>
                <w:sz w:val="8"/>
                <w:szCs w:val="6"/>
              </w:rPr>
            </w:pPr>
          </w:p>
        </w:tc>
        <w:tc>
          <w:tcPr>
            <w:tcW w:w="9066" w:type="dxa"/>
            <w:shd w:val="clear" w:color="auto" w:fill="A6A6A6" w:themeFill="background1" w:themeFillShade="A6"/>
          </w:tcPr>
          <w:p w14:paraId="62DB31EF" w14:textId="77777777" w:rsidR="00637DE8" w:rsidRPr="006C2BD7" w:rsidRDefault="00637DE8" w:rsidP="006C2BD7">
            <w:pPr>
              <w:spacing w:line="276" w:lineRule="auto"/>
              <w:rPr>
                <w:sz w:val="8"/>
                <w:szCs w:val="6"/>
              </w:rPr>
            </w:pPr>
          </w:p>
        </w:tc>
      </w:tr>
    </w:tbl>
    <w:p w14:paraId="3D4EE354" w14:textId="0B548AFF" w:rsidR="006C2BD7" w:rsidRDefault="006C2BD7" w:rsidP="006C2BD7">
      <w:pPr>
        <w:spacing w:line="276" w:lineRule="auto"/>
        <w:rPr>
          <w:u w:val="single"/>
        </w:rPr>
      </w:pPr>
    </w:p>
    <w:p w14:paraId="7BBAB658" w14:textId="77777777" w:rsidR="00B56C6C" w:rsidRPr="00B51E4D" w:rsidRDefault="00B56C6C" w:rsidP="005616FD">
      <w:pPr>
        <w:spacing w:line="276" w:lineRule="auto"/>
        <w:jc w:val="center"/>
      </w:pPr>
    </w:p>
    <w:p w14:paraId="32724A44" w14:textId="77777777" w:rsidR="000A5915" w:rsidRDefault="000A5915" w:rsidP="005616FD">
      <w:pPr>
        <w:spacing w:line="276" w:lineRule="auto"/>
        <w:jc w:val="center"/>
      </w:pPr>
    </w:p>
    <w:p w14:paraId="07422F66" w14:textId="4315B29F" w:rsidR="005616FD" w:rsidRDefault="005616FD" w:rsidP="005616FD">
      <w:pPr>
        <w:spacing w:line="276" w:lineRule="auto"/>
        <w:jc w:val="center"/>
      </w:pPr>
      <w:r>
        <w:t>Mikael Søgaard</w:t>
      </w:r>
    </w:p>
    <w:p w14:paraId="62F7E044" w14:textId="5DAB616A" w:rsidR="00964CC9" w:rsidRDefault="005616FD" w:rsidP="00637DE8">
      <w:pPr>
        <w:spacing w:line="276" w:lineRule="auto"/>
        <w:jc w:val="center"/>
        <w:rPr>
          <w:i/>
          <w:iCs/>
        </w:rPr>
      </w:pPr>
      <w:r w:rsidRPr="005616FD">
        <w:rPr>
          <w:i/>
          <w:iCs/>
        </w:rPr>
        <w:t>formand – Holstebro Sportsrideklub</w:t>
      </w:r>
    </w:p>
    <w:sectPr w:rsidR="00964CC9" w:rsidSect="008C7C11">
      <w:headerReference w:type="even" r:id="rId8"/>
      <w:headerReference w:type="default" r:id="rId9"/>
      <w:footerReference w:type="even" r:id="rId10"/>
      <w:footerReference w:type="default" r:id="rId11"/>
      <w:headerReference w:type="first" r:id="rId12"/>
      <w:footerReference w:type="first" r:id="rId13"/>
      <w:pgSz w:w="11906" w:h="16838"/>
      <w:pgMar w:top="2552"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8E43" w14:textId="77777777" w:rsidR="001F70FA" w:rsidRDefault="001F70FA" w:rsidP="00900F49">
      <w:r>
        <w:separator/>
      </w:r>
    </w:p>
  </w:endnote>
  <w:endnote w:type="continuationSeparator" w:id="0">
    <w:p w14:paraId="1392A821" w14:textId="77777777" w:rsidR="001F70FA" w:rsidRDefault="001F70FA" w:rsidP="0090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4960" w14:textId="77777777" w:rsidR="00A81998" w:rsidRDefault="00A8199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875207"/>
      <w:docPartObj>
        <w:docPartGallery w:val="Page Numbers (Bottom of Page)"/>
        <w:docPartUnique/>
      </w:docPartObj>
    </w:sdtPr>
    <w:sdtEndPr/>
    <w:sdtContent>
      <w:sdt>
        <w:sdtPr>
          <w:id w:val="-1769616900"/>
          <w:docPartObj>
            <w:docPartGallery w:val="Page Numbers (Top of Page)"/>
            <w:docPartUnique/>
          </w:docPartObj>
        </w:sdtPr>
        <w:sdtEndPr/>
        <w:sdtContent>
          <w:p w14:paraId="60AC53C8" w14:textId="66C99CA1" w:rsidR="00B56D55" w:rsidRDefault="00B56D55">
            <w:pPr>
              <w:pStyle w:val="Sidefod"/>
              <w:jc w:val="right"/>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42841376" w14:textId="77777777" w:rsidR="00B56D55" w:rsidRDefault="00B56D55" w:rsidP="00B56D55">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C62A" w14:textId="77777777" w:rsidR="00A81998" w:rsidRDefault="00A8199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9973" w14:textId="77777777" w:rsidR="001F70FA" w:rsidRDefault="001F70FA" w:rsidP="00900F49">
      <w:r>
        <w:separator/>
      </w:r>
    </w:p>
  </w:footnote>
  <w:footnote w:type="continuationSeparator" w:id="0">
    <w:p w14:paraId="51DF2A62" w14:textId="77777777" w:rsidR="001F70FA" w:rsidRDefault="001F70FA" w:rsidP="00900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B8B2" w14:textId="77777777" w:rsidR="00A81998" w:rsidRDefault="00A8199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D2FA" w14:textId="20F4EFE7" w:rsidR="00900F49" w:rsidRDefault="00900F49" w:rsidP="00900F49">
    <w:pPr>
      <w:pStyle w:val="Sidehoved"/>
      <w:jc w:val="right"/>
    </w:pPr>
    <w:r w:rsidRPr="00900F49">
      <w:rPr>
        <w:noProof/>
        <w:sz w:val="72"/>
        <w:szCs w:val="72"/>
      </w:rPr>
      <w:drawing>
        <wp:inline distT="0" distB="0" distL="0" distR="0" wp14:anchorId="7778AB42" wp14:editId="0F26FE98">
          <wp:extent cx="1342390" cy="1076072"/>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819" cy="11124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FEE8" w14:textId="77777777" w:rsidR="00A81998" w:rsidRDefault="00A8199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D9F"/>
    <w:multiLevelType w:val="hybridMultilevel"/>
    <w:tmpl w:val="6F3481C8"/>
    <w:lvl w:ilvl="0" w:tplc="A166654C">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361044"/>
    <w:multiLevelType w:val="hybridMultilevel"/>
    <w:tmpl w:val="91AE2530"/>
    <w:lvl w:ilvl="0" w:tplc="708AB88E">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6622D2"/>
    <w:multiLevelType w:val="hybridMultilevel"/>
    <w:tmpl w:val="517A465A"/>
    <w:lvl w:ilvl="0" w:tplc="9B241AE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11D4778"/>
    <w:multiLevelType w:val="hybridMultilevel"/>
    <w:tmpl w:val="1E0E75A6"/>
    <w:lvl w:ilvl="0" w:tplc="B9A8FB6C">
      <w:numFmt w:val="bullet"/>
      <w:lvlText w:val="-"/>
      <w:lvlJc w:val="left"/>
      <w:pPr>
        <w:ind w:left="1800" w:hanging="360"/>
      </w:pPr>
      <w:rPr>
        <w:rFonts w:ascii="Calibri" w:eastAsia="Times New Roman" w:hAnsi="Calibri" w:cs="Calibr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4" w15:restartNumberingAfterBreak="0">
    <w:nsid w:val="42A86B9B"/>
    <w:multiLevelType w:val="hybridMultilevel"/>
    <w:tmpl w:val="ADAC229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C343159"/>
    <w:multiLevelType w:val="hybridMultilevel"/>
    <w:tmpl w:val="8B8296A8"/>
    <w:lvl w:ilvl="0" w:tplc="1E6EA1B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D587011"/>
    <w:multiLevelType w:val="multilevel"/>
    <w:tmpl w:val="0CCC310C"/>
    <w:lvl w:ilvl="0">
      <w:start w:val="1"/>
      <w:numFmt w:val="bullet"/>
      <w:lvlText w:val=""/>
      <w:lvlJc w:val="left"/>
      <w:pPr>
        <w:tabs>
          <w:tab w:val="num" w:pos="5036"/>
        </w:tabs>
        <w:ind w:left="5036" w:hanging="360"/>
      </w:pPr>
      <w:rPr>
        <w:rFonts w:ascii="Symbol" w:hAnsi="Symbol" w:hint="default"/>
        <w:sz w:val="20"/>
      </w:rPr>
    </w:lvl>
    <w:lvl w:ilvl="1" w:tentative="1">
      <w:start w:val="1"/>
      <w:numFmt w:val="bullet"/>
      <w:lvlText w:val=""/>
      <w:lvlJc w:val="left"/>
      <w:pPr>
        <w:tabs>
          <w:tab w:val="num" w:pos="5756"/>
        </w:tabs>
        <w:ind w:left="5756" w:hanging="360"/>
      </w:pPr>
      <w:rPr>
        <w:rFonts w:ascii="Symbol" w:hAnsi="Symbol" w:hint="default"/>
        <w:sz w:val="20"/>
      </w:rPr>
    </w:lvl>
    <w:lvl w:ilvl="2" w:tentative="1">
      <w:start w:val="1"/>
      <w:numFmt w:val="bullet"/>
      <w:lvlText w:val=""/>
      <w:lvlJc w:val="left"/>
      <w:pPr>
        <w:tabs>
          <w:tab w:val="num" w:pos="6476"/>
        </w:tabs>
        <w:ind w:left="6476" w:hanging="360"/>
      </w:pPr>
      <w:rPr>
        <w:rFonts w:ascii="Symbol" w:hAnsi="Symbol" w:hint="default"/>
        <w:sz w:val="20"/>
      </w:rPr>
    </w:lvl>
    <w:lvl w:ilvl="3" w:tentative="1">
      <w:start w:val="1"/>
      <w:numFmt w:val="bullet"/>
      <w:lvlText w:val=""/>
      <w:lvlJc w:val="left"/>
      <w:pPr>
        <w:tabs>
          <w:tab w:val="num" w:pos="7196"/>
        </w:tabs>
        <w:ind w:left="7196" w:hanging="360"/>
      </w:pPr>
      <w:rPr>
        <w:rFonts w:ascii="Symbol" w:hAnsi="Symbol" w:hint="default"/>
        <w:sz w:val="20"/>
      </w:rPr>
    </w:lvl>
    <w:lvl w:ilvl="4" w:tentative="1">
      <w:start w:val="1"/>
      <w:numFmt w:val="bullet"/>
      <w:lvlText w:val=""/>
      <w:lvlJc w:val="left"/>
      <w:pPr>
        <w:tabs>
          <w:tab w:val="num" w:pos="7916"/>
        </w:tabs>
        <w:ind w:left="7916" w:hanging="360"/>
      </w:pPr>
      <w:rPr>
        <w:rFonts w:ascii="Symbol" w:hAnsi="Symbol" w:hint="default"/>
        <w:sz w:val="20"/>
      </w:rPr>
    </w:lvl>
    <w:lvl w:ilvl="5" w:tentative="1">
      <w:start w:val="1"/>
      <w:numFmt w:val="bullet"/>
      <w:lvlText w:val=""/>
      <w:lvlJc w:val="left"/>
      <w:pPr>
        <w:tabs>
          <w:tab w:val="num" w:pos="8636"/>
        </w:tabs>
        <w:ind w:left="8636" w:hanging="360"/>
      </w:pPr>
      <w:rPr>
        <w:rFonts w:ascii="Symbol" w:hAnsi="Symbol" w:hint="default"/>
        <w:sz w:val="20"/>
      </w:rPr>
    </w:lvl>
    <w:lvl w:ilvl="6" w:tentative="1">
      <w:start w:val="1"/>
      <w:numFmt w:val="bullet"/>
      <w:lvlText w:val=""/>
      <w:lvlJc w:val="left"/>
      <w:pPr>
        <w:tabs>
          <w:tab w:val="num" w:pos="9356"/>
        </w:tabs>
        <w:ind w:left="9356" w:hanging="360"/>
      </w:pPr>
      <w:rPr>
        <w:rFonts w:ascii="Symbol" w:hAnsi="Symbol" w:hint="default"/>
        <w:sz w:val="20"/>
      </w:rPr>
    </w:lvl>
    <w:lvl w:ilvl="7" w:tentative="1">
      <w:start w:val="1"/>
      <w:numFmt w:val="bullet"/>
      <w:lvlText w:val=""/>
      <w:lvlJc w:val="left"/>
      <w:pPr>
        <w:tabs>
          <w:tab w:val="num" w:pos="10076"/>
        </w:tabs>
        <w:ind w:left="10076" w:hanging="360"/>
      </w:pPr>
      <w:rPr>
        <w:rFonts w:ascii="Symbol" w:hAnsi="Symbol" w:hint="default"/>
        <w:sz w:val="20"/>
      </w:rPr>
    </w:lvl>
    <w:lvl w:ilvl="8" w:tentative="1">
      <w:start w:val="1"/>
      <w:numFmt w:val="bullet"/>
      <w:lvlText w:val=""/>
      <w:lvlJc w:val="left"/>
      <w:pPr>
        <w:tabs>
          <w:tab w:val="num" w:pos="10796"/>
        </w:tabs>
        <w:ind w:left="10796" w:hanging="360"/>
      </w:pPr>
      <w:rPr>
        <w:rFonts w:ascii="Symbol" w:hAnsi="Symbol" w:hint="default"/>
        <w:sz w:val="20"/>
      </w:rPr>
    </w:lvl>
  </w:abstractNum>
  <w:num w:numId="1" w16cid:durableId="556283767">
    <w:abstractNumId w:val="4"/>
  </w:num>
  <w:num w:numId="2" w16cid:durableId="1340083011">
    <w:abstractNumId w:val="6"/>
  </w:num>
  <w:num w:numId="3" w16cid:durableId="1798907474">
    <w:abstractNumId w:val="3"/>
  </w:num>
  <w:num w:numId="4" w16cid:durableId="28334780">
    <w:abstractNumId w:val="2"/>
  </w:num>
  <w:num w:numId="5" w16cid:durableId="502816346">
    <w:abstractNumId w:val="1"/>
  </w:num>
  <w:num w:numId="6" w16cid:durableId="420763492">
    <w:abstractNumId w:val="5"/>
  </w:num>
  <w:num w:numId="7" w16cid:durableId="918370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C3"/>
    <w:rsid w:val="000166CE"/>
    <w:rsid w:val="00030BD3"/>
    <w:rsid w:val="0003131C"/>
    <w:rsid w:val="00031BFD"/>
    <w:rsid w:val="00054631"/>
    <w:rsid w:val="00066507"/>
    <w:rsid w:val="00085CC3"/>
    <w:rsid w:val="0009564F"/>
    <w:rsid w:val="00097B64"/>
    <w:rsid w:val="000A41AB"/>
    <w:rsid w:val="000A5915"/>
    <w:rsid w:val="000C7AED"/>
    <w:rsid w:val="000E00B6"/>
    <w:rsid w:val="000F3BA7"/>
    <w:rsid w:val="001062D8"/>
    <w:rsid w:val="00113E94"/>
    <w:rsid w:val="00150B29"/>
    <w:rsid w:val="001608B3"/>
    <w:rsid w:val="00175152"/>
    <w:rsid w:val="00175B2A"/>
    <w:rsid w:val="001A7BD8"/>
    <w:rsid w:val="001C107C"/>
    <w:rsid w:val="001D61E7"/>
    <w:rsid w:val="001F70FA"/>
    <w:rsid w:val="00202220"/>
    <w:rsid w:val="00213603"/>
    <w:rsid w:val="00213E0E"/>
    <w:rsid w:val="002368D2"/>
    <w:rsid w:val="002442AD"/>
    <w:rsid w:val="00245B54"/>
    <w:rsid w:val="00253667"/>
    <w:rsid w:val="002554F1"/>
    <w:rsid w:val="002727B8"/>
    <w:rsid w:val="0027557C"/>
    <w:rsid w:val="00280BEF"/>
    <w:rsid w:val="00283F36"/>
    <w:rsid w:val="00290C42"/>
    <w:rsid w:val="002A5141"/>
    <w:rsid w:val="002B2C6B"/>
    <w:rsid w:val="002B7177"/>
    <w:rsid w:val="002C01A8"/>
    <w:rsid w:val="002C209D"/>
    <w:rsid w:val="002C37CB"/>
    <w:rsid w:val="002E7BD7"/>
    <w:rsid w:val="002E7EE5"/>
    <w:rsid w:val="00311357"/>
    <w:rsid w:val="003211E8"/>
    <w:rsid w:val="00331153"/>
    <w:rsid w:val="00356414"/>
    <w:rsid w:val="00362B63"/>
    <w:rsid w:val="00367A3F"/>
    <w:rsid w:val="00382AAB"/>
    <w:rsid w:val="0038303E"/>
    <w:rsid w:val="003A5DD7"/>
    <w:rsid w:val="003B7CC7"/>
    <w:rsid w:val="003D2D28"/>
    <w:rsid w:val="003E7319"/>
    <w:rsid w:val="003F1F14"/>
    <w:rsid w:val="003F36FA"/>
    <w:rsid w:val="003F79EF"/>
    <w:rsid w:val="004237E6"/>
    <w:rsid w:val="004243E2"/>
    <w:rsid w:val="004664F5"/>
    <w:rsid w:val="004A1ECB"/>
    <w:rsid w:val="004A3EA3"/>
    <w:rsid w:val="004A7417"/>
    <w:rsid w:val="004D4892"/>
    <w:rsid w:val="004D5CD7"/>
    <w:rsid w:val="004E4DE4"/>
    <w:rsid w:val="004F00C4"/>
    <w:rsid w:val="00514CC5"/>
    <w:rsid w:val="00514DCA"/>
    <w:rsid w:val="005216E8"/>
    <w:rsid w:val="00531446"/>
    <w:rsid w:val="00533E05"/>
    <w:rsid w:val="005373B8"/>
    <w:rsid w:val="00544D0A"/>
    <w:rsid w:val="005524AC"/>
    <w:rsid w:val="005616FD"/>
    <w:rsid w:val="0056250C"/>
    <w:rsid w:val="005806C1"/>
    <w:rsid w:val="0059297E"/>
    <w:rsid w:val="0059405A"/>
    <w:rsid w:val="0059503E"/>
    <w:rsid w:val="0059546C"/>
    <w:rsid w:val="00596C61"/>
    <w:rsid w:val="005A2619"/>
    <w:rsid w:val="005A4FAF"/>
    <w:rsid w:val="005C11D6"/>
    <w:rsid w:val="005D6F6B"/>
    <w:rsid w:val="005E51BE"/>
    <w:rsid w:val="00621CDE"/>
    <w:rsid w:val="006352DC"/>
    <w:rsid w:val="00637DE8"/>
    <w:rsid w:val="00661253"/>
    <w:rsid w:val="006613E6"/>
    <w:rsid w:val="0066298D"/>
    <w:rsid w:val="006665D8"/>
    <w:rsid w:val="00672C8D"/>
    <w:rsid w:val="00675340"/>
    <w:rsid w:val="00676FB2"/>
    <w:rsid w:val="00677A93"/>
    <w:rsid w:val="006A0FE2"/>
    <w:rsid w:val="006A7CF9"/>
    <w:rsid w:val="006B42C6"/>
    <w:rsid w:val="006B75BB"/>
    <w:rsid w:val="006C2BD7"/>
    <w:rsid w:val="006D483D"/>
    <w:rsid w:val="006F21AD"/>
    <w:rsid w:val="006F2BF8"/>
    <w:rsid w:val="006F33CA"/>
    <w:rsid w:val="007006A7"/>
    <w:rsid w:val="00710DF0"/>
    <w:rsid w:val="00713C64"/>
    <w:rsid w:val="00722148"/>
    <w:rsid w:val="007243A4"/>
    <w:rsid w:val="00726701"/>
    <w:rsid w:val="007525BF"/>
    <w:rsid w:val="00753EC0"/>
    <w:rsid w:val="00762D82"/>
    <w:rsid w:val="00771FE0"/>
    <w:rsid w:val="007804C7"/>
    <w:rsid w:val="007B4CEB"/>
    <w:rsid w:val="007B6A24"/>
    <w:rsid w:val="007C5746"/>
    <w:rsid w:val="007C7F00"/>
    <w:rsid w:val="007E23F6"/>
    <w:rsid w:val="007F7186"/>
    <w:rsid w:val="00801C9E"/>
    <w:rsid w:val="008156C9"/>
    <w:rsid w:val="008213C9"/>
    <w:rsid w:val="00821404"/>
    <w:rsid w:val="00845E28"/>
    <w:rsid w:val="008762EA"/>
    <w:rsid w:val="00876F63"/>
    <w:rsid w:val="00885071"/>
    <w:rsid w:val="00892CFF"/>
    <w:rsid w:val="008931B1"/>
    <w:rsid w:val="008A1832"/>
    <w:rsid w:val="008C005D"/>
    <w:rsid w:val="008C0A95"/>
    <w:rsid w:val="008C7C11"/>
    <w:rsid w:val="008D5FDF"/>
    <w:rsid w:val="008E2174"/>
    <w:rsid w:val="008E5862"/>
    <w:rsid w:val="00900F49"/>
    <w:rsid w:val="0091390B"/>
    <w:rsid w:val="00943E62"/>
    <w:rsid w:val="009447CE"/>
    <w:rsid w:val="0094788D"/>
    <w:rsid w:val="00950C12"/>
    <w:rsid w:val="009604FE"/>
    <w:rsid w:val="009628BA"/>
    <w:rsid w:val="00964CC9"/>
    <w:rsid w:val="00977C56"/>
    <w:rsid w:val="00981935"/>
    <w:rsid w:val="00983772"/>
    <w:rsid w:val="00987D1A"/>
    <w:rsid w:val="009A5CB1"/>
    <w:rsid w:val="009B2591"/>
    <w:rsid w:val="009D0D39"/>
    <w:rsid w:val="009D364F"/>
    <w:rsid w:val="009E68D6"/>
    <w:rsid w:val="009F2FC5"/>
    <w:rsid w:val="00A0061D"/>
    <w:rsid w:val="00A20EEB"/>
    <w:rsid w:val="00A32A4D"/>
    <w:rsid w:val="00A45516"/>
    <w:rsid w:val="00A63EE3"/>
    <w:rsid w:val="00A70BA1"/>
    <w:rsid w:val="00A7774B"/>
    <w:rsid w:val="00A77D0A"/>
    <w:rsid w:val="00A81998"/>
    <w:rsid w:val="00AC4B28"/>
    <w:rsid w:val="00AD2DD0"/>
    <w:rsid w:val="00AD558F"/>
    <w:rsid w:val="00AD66F5"/>
    <w:rsid w:val="00AF2F6B"/>
    <w:rsid w:val="00AF7F14"/>
    <w:rsid w:val="00B00C78"/>
    <w:rsid w:val="00B00F8A"/>
    <w:rsid w:val="00B12CF6"/>
    <w:rsid w:val="00B16BE2"/>
    <w:rsid w:val="00B22CF5"/>
    <w:rsid w:val="00B23107"/>
    <w:rsid w:val="00B26B4A"/>
    <w:rsid w:val="00B32458"/>
    <w:rsid w:val="00B35A55"/>
    <w:rsid w:val="00B35F43"/>
    <w:rsid w:val="00B365C7"/>
    <w:rsid w:val="00B51E4D"/>
    <w:rsid w:val="00B5486D"/>
    <w:rsid w:val="00B56C6C"/>
    <w:rsid w:val="00B56D55"/>
    <w:rsid w:val="00B573C3"/>
    <w:rsid w:val="00B803F4"/>
    <w:rsid w:val="00B8787B"/>
    <w:rsid w:val="00BB2213"/>
    <w:rsid w:val="00BE6930"/>
    <w:rsid w:val="00BF37AF"/>
    <w:rsid w:val="00C0788B"/>
    <w:rsid w:val="00C143C1"/>
    <w:rsid w:val="00C150F0"/>
    <w:rsid w:val="00C17AAD"/>
    <w:rsid w:val="00C17E10"/>
    <w:rsid w:val="00C31EFB"/>
    <w:rsid w:val="00C4670E"/>
    <w:rsid w:val="00C53D28"/>
    <w:rsid w:val="00C847E3"/>
    <w:rsid w:val="00C84978"/>
    <w:rsid w:val="00C84C87"/>
    <w:rsid w:val="00C94E6E"/>
    <w:rsid w:val="00CA362C"/>
    <w:rsid w:val="00CA682E"/>
    <w:rsid w:val="00CB07A3"/>
    <w:rsid w:val="00CB1ABC"/>
    <w:rsid w:val="00CC5AE1"/>
    <w:rsid w:val="00CC77AA"/>
    <w:rsid w:val="00CD5C23"/>
    <w:rsid w:val="00CD5F2A"/>
    <w:rsid w:val="00CE549C"/>
    <w:rsid w:val="00CE5640"/>
    <w:rsid w:val="00CF200E"/>
    <w:rsid w:val="00D115B7"/>
    <w:rsid w:val="00D24C8C"/>
    <w:rsid w:val="00D329D0"/>
    <w:rsid w:val="00D32EB8"/>
    <w:rsid w:val="00D5199D"/>
    <w:rsid w:val="00D579B5"/>
    <w:rsid w:val="00D736C7"/>
    <w:rsid w:val="00D918C7"/>
    <w:rsid w:val="00DA1C12"/>
    <w:rsid w:val="00DB217A"/>
    <w:rsid w:val="00DB2885"/>
    <w:rsid w:val="00DF0C21"/>
    <w:rsid w:val="00DF148D"/>
    <w:rsid w:val="00DF48E6"/>
    <w:rsid w:val="00E01193"/>
    <w:rsid w:val="00E028C3"/>
    <w:rsid w:val="00E02B83"/>
    <w:rsid w:val="00E059AE"/>
    <w:rsid w:val="00E1465F"/>
    <w:rsid w:val="00E150D6"/>
    <w:rsid w:val="00E24814"/>
    <w:rsid w:val="00E36A3D"/>
    <w:rsid w:val="00E36A82"/>
    <w:rsid w:val="00E651A3"/>
    <w:rsid w:val="00E76F05"/>
    <w:rsid w:val="00E94A19"/>
    <w:rsid w:val="00E97EEC"/>
    <w:rsid w:val="00EA4103"/>
    <w:rsid w:val="00EA6531"/>
    <w:rsid w:val="00EB0D80"/>
    <w:rsid w:val="00EB3FEF"/>
    <w:rsid w:val="00EB54ED"/>
    <w:rsid w:val="00EC646E"/>
    <w:rsid w:val="00ED6545"/>
    <w:rsid w:val="00EF5D35"/>
    <w:rsid w:val="00F01DF7"/>
    <w:rsid w:val="00F130D0"/>
    <w:rsid w:val="00F25F1A"/>
    <w:rsid w:val="00F30097"/>
    <w:rsid w:val="00F37F69"/>
    <w:rsid w:val="00F46B45"/>
    <w:rsid w:val="00F528DF"/>
    <w:rsid w:val="00F54990"/>
    <w:rsid w:val="00F55BBA"/>
    <w:rsid w:val="00F720A7"/>
    <w:rsid w:val="00F749EB"/>
    <w:rsid w:val="00F8709E"/>
    <w:rsid w:val="00F94887"/>
    <w:rsid w:val="00FA7F7B"/>
    <w:rsid w:val="00FB4A00"/>
    <w:rsid w:val="00FC4073"/>
    <w:rsid w:val="00FC4230"/>
    <w:rsid w:val="00FD5EE2"/>
    <w:rsid w:val="00FE53DC"/>
    <w:rsid w:val="0508D537"/>
    <w:rsid w:val="0AB6E0F0"/>
    <w:rsid w:val="0EAA45D8"/>
    <w:rsid w:val="143AD3F3"/>
    <w:rsid w:val="1ACD04BA"/>
    <w:rsid w:val="1DA9761B"/>
    <w:rsid w:val="294F45A9"/>
    <w:rsid w:val="2AEB160A"/>
    <w:rsid w:val="315A578E"/>
    <w:rsid w:val="3BA0CDE5"/>
    <w:rsid w:val="3E279FBF"/>
    <w:rsid w:val="45698E53"/>
    <w:rsid w:val="48A12F15"/>
    <w:rsid w:val="4BDF06D7"/>
    <w:rsid w:val="500C6962"/>
    <w:rsid w:val="50F72BD7"/>
    <w:rsid w:val="60CA524A"/>
    <w:rsid w:val="6DA8D552"/>
    <w:rsid w:val="73B2635D"/>
    <w:rsid w:val="74F2B16C"/>
    <w:rsid w:val="782A522E"/>
    <w:rsid w:val="7E9993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58537"/>
  <w15:chartTrackingRefBased/>
  <w15:docId w15:val="{0DE3FE19-31C7-4D4E-B9D8-B248EEE4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A3"/>
    <w:rPr>
      <w:sz w:val="24"/>
    </w:rPr>
  </w:style>
  <w:style w:type="paragraph" w:styleId="Overskrift1">
    <w:name w:val="heading 1"/>
    <w:basedOn w:val="Normal"/>
    <w:next w:val="Normal"/>
    <w:link w:val="Overskrift1Tegn"/>
    <w:uiPriority w:val="9"/>
    <w:qFormat/>
    <w:rsid w:val="00F25F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C107C"/>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C107C"/>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F25F1A"/>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150B29"/>
    <w:pPr>
      <w:ind w:left="720"/>
      <w:contextualSpacing/>
    </w:pPr>
  </w:style>
  <w:style w:type="paragraph" w:styleId="Sidehoved">
    <w:name w:val="header"/>
    <w:basedOn w:val="Normal"/>
    <w:link w:val="SidehovedTegn"/>
    <w:uiPriority w:val="99"/>
    <w:unhideWhenUsed/>
    <w:rsid w:val="00900F49"/>
    <w:pPr>
      <w:tabs>
        <w:tab w:val="center" w:pos="4819"/>
        <w:tab w:val="right" w:pos="9638"/>
      </w:tabs>
    </w:pPr>
  </w:style>
  <w:style w:type="character" w:customStyle="1" w:styleId="SidehovedTegn">
    <w:name w:val="Sidehoved Tegn"/>
    <w:basedOn w:val="Standardskrifttypeiafsnit"/>
    <w:link w:val="Sidehoved"/>
    <w:uiPriority w:val="99"/>
    <w:rsid w:val="00900F49"/>
    <w:rPr>
      <w:sz w:val="24"/>
    </w:rPr>
  </w:style>
  <w:style w:type="paragraph" w:styleId="Sidefod">
    <w:name w:val="footer"/>
    <w:basedOn w:val="Normal"/>
    <w:link w:val="SidefodTegn"/>
    <w:uiPriority w:val="99"/>
    <w:unhideWhenUsed/>
    <w:rsid w:val="00900F49"/>
    <w:pPr>
      <w:tabs>
        <w:tab w:val="center" w:pos="4819"/>
        <w:tab w:val="right" w:pos="9638"/>
      </w:tabs>
    </w:pPr>
  </w:style>
  <w:style w:type="character" w:customStyle="1" w:styleId="SidefodTegn">
    <w:name w:val="Sidefod Tegn"/>
    <w:basedOn w:val="Standardskrifttypeiafsnit"/>
    <w:link w:val="Sidefod"/>
    <w:uiPriority w:val="99"/>
    <w:rsid w:val="00900F49"/>
    <w:rPr>
      <w:sz w:val="24"/>
    </w:rPr>
  </w:style>
  <w:style w:type="table" w:styleId="Tabel-Gitter">
    <w:name w:val="Table Grid"/>
    <w:basedOn w:val="Tabel-Normal"/>
    <w:uiPriority w:val="39"/>
    <w:rsid w:val="006C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mindeligtekst">
    <w:name w:val="Plain Text"/>
    <w:basedOn w:val="Normal"/>
    <w:link w:val="AlmindeligtekstTegn"/>
    <w:uiPriority w:val="99"/>
    <w:semiHidden/>
    <w:unhideWhenUsed/>
    <w:rsid w:val="00964CC9"/>
    <w:rPr>
      <w:rFonts w:ascii="Calibri" w:eastAsia="Times New Roman" w:hAnsi="Calibri" w:cs="Calibri"/>
      <w:sz w:val="22"/>
      <w:szCs w:val="21"/>
      <w:lang w:eastAsia="da-DK"/>
    </w:rPr>
  </w:style>
  <w:style w:type="character" w:customStyle="1" w:styleId="AlmindeligtekstTegn">
    <w:name w:val="Almindelig tekst Tegn"/>
    <w:basedOn w:val="Standardskrifttypeiafsnit"/>
    <w:link w:val="Almindeligtekst"/>
    <w:uiPriority w:val="99"/>
    <w:semiHidden/>
    <w:rsid w:val="00964CC9"/>
    <w:rPr>
      <w:rFonts w:ascii="Calibri" w:eastAsia="Times New Roman" w:hAnsi="Calibri" w:cs="Calibri"/>
      <w:szCs w:val="21"/>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6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64891-EE2E-45E9-A66B-AEFC37B0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621</Words>
  <Characters>3790</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Søgaard</dc:creator>
  <cp:keywords/>
  <dc:description/>
  <cp:lastModifiedBy>Mikael Søgaard</cp:lastModifiedBy>
  <cp:revision>37</cp:revision>
  <cp:lastPrinted>2020-05-03T12:27:00Z</cp:lastPrinted>
  <dcterms:created xsi:type="dcterms:W3CDTF">2022-05-11T15:42:00Z</dcterms:created>
  <dcterms:modified xsi:type="dcterms:W3CDTF">2023-12-01T15:23:00Z</dcterms:modified>
</cp:coreProperties>
</file>